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6260F" w14:textId="77777777" w:rsidR="00AF7D24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Пояснительная записка</w:t>
      </w:r>
    </w:p>
    <w:p w14:paraId="33AEBCCE" w14:textId="77777777" w:rsidR="00727664" w:rsidRPr="00206D38" w:rsidRDefault="00DE140D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к проекту р</w:t>
      </w:r>
      <w:r w:rsidR="00727664" w:rsidRPr="00206D38">
        <w:rPr>
          <w:b/>
          <w:sz w:val="40"/>
          <w:szCs w:val="40"/>
        </w:rPr>
        <w:t>ешения Думы района</w:t>
      </w:r>
    </w:p>
    <w:p w14:paraId="518DFCE2" w14:textId="4F1DBB1C" w:rsidR="00EB377E" w:rsidRPr="00206D38" w:rsidRDefault="00AC45D2" w:rsidP="00727664">
      <w:pPr>
        <w:jc w:val="center"/>
        <w:outlineLvl w:val="0"/>
        <w:rPr>
          <w:b/>
          <w:sz w:val="40"/>
          <w:szCs w:val="40"/>
        </w:rPr>
      </w:pPr>
      <w:r w:rsidRPr="00AC45D2">
        <w:rPr>
          <w:b/>
          <w:sz w:val="40"/>
          <w:szCs w:val="40"/>
        </w:rPr>
        <w:t>«О внесении изменения в приложение к решению Думы Нижневартовского района от 28.01.2014 № 443 «Об утверждении Положения о порядке управления и распоряжения имуществом, находящимся в собственности муниципального образования Нижневартовский район»</w:t>
      </w:r>
    </w:p>
    <w:p w14:paraId="4F2B3FF8" w14:textId="77777777" w:rsidR="005F2D1C" w:rsidRPr="00206D38" w:rsidRDefault="005F2D1C" w:rsidP="00B74C88">
      <w:pPr>
        <w:ind w:left="284" w:firstLine="709"/>
        <w:outlineLvl w:val="0"/>
        <w:rPr>
          <w:sz w:val="40"/>
          <w:szCs w:val="40"/>
        </w:rPr>
      </w:pPr>
    </w:p>
    <w:p w14:paraId="5226D2D3" w14:textId="77777777" w:rsidR="00AC45D2" w:rsidRPr="00AC45D2" w:rsidRDefault="00AC45D2" w:rsidP="00AC45D2">
      <w:pPr>
        <w:pStyle w:val="a3"/>
        <w:widowControl w:val="0"/>
        <w:ind w:left="0" w:firstLine="709"/>
        <w:jc w:val="both"/>
        <w:rPr>
          <w:sz w:val="40"/>
          <w:szCs w:val="40"/>
        </w:rPr>
      </w:pPr>
      <w:r w:rsidRPr="00AC45D2">
        <w:rPr>
          <w:sz w:val="40"/>
          <w:szCs w:val="40"/>
        </w:rPr>
        <w:t>В целях приведения в соответствие с действующим законодательством порядка отчуждения жилых помещений, находящихся в собственности района, который в настоящее время</w:t>
      </w:r>
      <w:bookmarkStart w:id="0" w:name="_GoBack"/>
      <w:bookmarkEnd w:id="0"/>
      <w:r w:rsidRPr="00AC45D2">
        <w:rPr>
          <w:sz w:val="40"/>
          <w:szCs w:val="40"/>
        </w:rPr>
        <w:t xml:space="preserve"> утвержден решением Думы района от 11.11.2010 № 111, подготовлен проект решения Думы района о внесении изменений в Положение о порядке управления и распоряжения муниципальным имуществом, предусматривающий дополнение Положения порядком отчуждения жилых помещений.</w:t>
      </w:r>
    </w:p>
    <w:p w14:paraId="3672CD48" w14:textId="77777777" w:rsidR="00AC45D2" w:rsidRPr="00AC45D2" w:rsidRDefault="00AC45D2" w:rsidP="00AC45D2">
      <w:pPr>
        <w:pStyle w:val="a3"/>
        <w:widowControl w:val="0"/>
        <w:ind w:left="0" w:firstLine="709"/>
        <w:jc w:val="both"/>
        <w:rPr>
          <w:sz w:val="40"/>
          <w:szCs w:val="40"/>
        </w:rPr>
      </w:pPr>
      <w:r w:rsidRPr="00AC45D2">
        <w:rPr>
          <w:sz w:val="40"/>
          <w:szCs w:val="40"/>
        </w:rPr>
        <w:t>Также, проектом решения признаются утратившими силу решение Думы района от 11.11.2010 № 111 и изменяющие его решения Думы от 18.11.2011 № 128, от 06.07.2012 № 227, от 11.09.2015 № 694.</w:t>
      </w:r>
    </w:p>
    <w:p w14:paraId="5A5026E5" w14:textId="55DCA237" w:rsidR="00206D38" w:rsidRPr="00AC45D2" w:rsidRDefault="00206D38" w:rsidP="00727664">
      <w:pPr>
        <w:ind w:firstLine="851"/>
        <w:jc w:val="both"/>
        <w:rPr>
          <w:sz w:val="40"/>
          <w:szCs w:val="40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920"/>
        <w:gridCol w:w="4678"/>
      </w:tblGrid>
      <w:tr w:rsidR="005F2D1C" w:rsidRPr="00401E21" w14:paraId="0BA6F9BF" w14:textId="77777777" w:rsidTr="005F2D1C">
        <w:tc>
          <w:tcPr>
            <w:tcW w:w="5920" w:type="dxa"/>
            <w:shd w:val="clear" w:color="auto" w:fill="auto"/>
          </w:tcPr>
          <w:p w14:paraId="4FF1088A" w14:textId="77777777" w:rsidR="00681D7A" w:rsidRPr="00AC45D2" w:rsidRDefault="00681D7A" w:rsidP="009719BF">
            <w:pPr>
              <w:jc w:val="both"/>
              <w:rPr>
                <w:szCs w:val="28"/>
              </w:rPr>
            </w:pPr>
          </w:p>
          <w:p w14:paraId="535552EE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Исполняющий обязанности начальника</w:t>
            </w:r>
          </w:p>
          <w:p w14:paraId="3B5EA130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управления по жилищным вопросам, </w:t>
            </w:r>
          </w:p>
          <w:p w14:paraId="2CBE4F78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муниципальной собственности и</w:t>
            </w:r>
          </w:p>
          <w:p w14:paraId="6CE17ECE" w14:textId="1571EE61" w:rsidR="005F2D1C" w:rsidRPr="00401E21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земельным отношениям</w:t>
            </w:r>
            <w:r w:rsidR="009719BF">
              <w:rPr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21CA9B86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74BD32BA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194FFB9D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2C747B32" w14:textId="5BD37639" w:rsidR="005F2D1C" w:rsidRPr="003A1F16" w:rsidRDefault="009719BF" w:rsidP="009719BF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="0038480F">
              <w:rPr>
                <w:szCs w:val="28"/>
              </w:rPr>
              <w:t>Ю.А. Репина</w:t>
            </w:r>
          </w:p>
        </w:tc>
      </w:tr>
    </w:tbl>
    <w:p w14:paraId="1FC7B9EE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p w14:paraId="4C349303" w14:textId="77777777" w:rsidR="003A1F16" w:rsidRDefault="003A1F16" w:rsidP="009378EB">
      <w:pPr>
        <w:shd w:val="clear" w:color="auto" w:fill="FFFFFF"/>
        <w:rPr>
          <w:sz w:val="18"/>
          <w:szCs w:val="18"/>
        </w:rPr>
      </w:pPr>
    </w:p>
    <w:p w14:paraId="17F8B2BC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3AED8534" w14:textId="77777777" w:rsidR="009719BF" w:rsidRDefault="009719BF" w:rsidP="009378EB">
      <w:pPr>
        <w:shd w:val="clear" w:color="auto" w:fill="FFFFFF"/>
        <w:rPr>
          <w:sz w:val="18"/>
          <w:szCs w:val="18"/>
        </w:rPr>
      </w:pPr>
    </w:p>
    <w:p w14:paraId="451BEA7E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5AFFAC01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sectPr w:rsidR="003A1F16" w:rsidSect="00CA74CC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813"/>
    <w:rsid w:val="0003043B"/>
    <w:rsid w:val="00086EC7"/>
    <w:rsid w:val="000B0D8F"/>
    <w:rsid w:val="00112CC0"/>
    <w:rsid w:val="00114DAC"/>
    <w:rsid w:val="00150B1F"/>
    <w:rsid w:val="00192EA3"/>
    <w:rsid w:val="001A7B4C"/>
    <w:rsid w:val="001B50B2"/>
    <w:rsid w:val="001F0813"/>
    <w:rsid w:val="00206D38"/>
    <w:rsid w:val="00274488"/>
    <w:rsid w:val="00363346"/>
    <w:rsid w:val="0038480F"/>
    <w:rsid w:val="00391D50"/>
    <w:rsid w:val="00392710"/>
    <w:rsid w:val="003A1F16"/>
    <w:rsid w:val="00401E21"/>
    <w:rsid w:val="00427FE2"/>
    <w:rsid w:val="004460DD"/>
    <w:rsid w:val="0047390D"/>
    <w:rsid w:val="00490D9E"/>
    <w:rsid w:val="00497816"/>
    <w:rsid w:val="00532D0F"/>
    <w:rsid w:val="00562135"/>
    <w:rsid w:val="00563F0B"/>
    <w:rsid w:val="005F2D1C"/>
    <w:rsid w:val="00612D49"/>
    <w:rsid w:val="00625809"/>
    <w:rsid w:val="00681D7A"/>
    <w:rsid w:val="00686419"/>
    <w:rsid w:val="00721A9F"/>
    <w:rsid w:val="00727664"/>
    <w:rsid w:val="007333F7"/>
    <w:rsid w:val="00770B87"/>
    <w:rsid w:val="00775476"/>
    <w:rsid w:val="008F328F"/>
    <w:rsid w:val="009114C7"/>
    <w:rsid w:val="009378EB"/>
    <w:rsid w:val="00940074"/>
    <w:rsid w:val="009719BF"/>
    <w:rsid w:val="0097695D"/>
    <w:rsid w:val="00A225F1"/>
    <w:rsid w:val="00AC45D2"/>
    <w:rsid w:val="00AF7D24"/>
    <w:rsid w:val="00B65254"/>
    <w:rsid w:val="00B74C88"/>
    <w:rsid w:val="00BD45EA"/>
    <w:rsid w:val="00C33D66"/>
    <w:rsid w:val="00C90B26"/>
    <w:rsid w:val="00CA74CC"/>
    <w:rsid w:val="00CF67C4"/>
    <w:rsid w:val="00D1531F"/>
    <w:rsid w:val="00D20A59"/>
    <w:rsid w:val="00D219C4"/>
    <w:rsid w:val="00D85FA1"/>
    <w:rsid w:val="00DE140D"/>
    <w:rsid w:val="00DE2C32"/>
    <w:rsid w:val="00E11033"/>
    <w:rsid w:val="00E62019"/>
    <w:rsid w:val="00E745C3"/>
    <w:rsid w:val="00E9712B"/>
    <w:rsid w:val="00EB377E"/>
    <w:rsid w:val="00ED4817"/>
    <w:rsid w:val="00EE1593"/>
    <w:rsid w:val="00F978AC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21D6"/>
  <w15:docId w15:val="{E7797DA9-BA0C-47AD-A43A-3722314A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0813"/>
    <w:pPr>
      <w:ind w:left="720"/>
      <w:contextualSpacing/>
    </w:pPr>
  </w:style>
  <w:style w:type="paragraph" w:customStyle="1" w:styleId="Default">
    <w:name w:val="Default"/>
    <w:rsid w:val="00563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110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0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A7E7E-9C5C-4A78-A373-48DF2A61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Репина Юлия Александровна</cp:lastModifiedBy>
  <cp:revision>42</cp:revision>
  <cp:lastPrinted>2026-01-15T13:28:00Z</cp:lastPrinted>
  <dcterms:created xsi:type="dcterms:W3CDTF">2020-12-07T11:08:00Z</dcterms:created>
  <dcterms:modified xsi:type="dcterms:W3CDTF">2026-01-15T13:28:00Z</dcterms:modified>
</cp:coreProperties>
</file>